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8044A5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8044A5" w14:paraId="0E2BD326" w14:textId="4DB70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8044A5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8044A5" w14:paraId="1677DADD" w14:textId="533CF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8044A5" w:rsidR="00C126D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879E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DC3454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454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EC23A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8044A5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8044A5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8044A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AC2EE3" w14:paraId="325BC023" w14:textId="1D8F05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8044A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A75CA3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A75CA3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CF216D">
        <w:rPr>
          <w:rFonts w:ascii="Times New Roman" w:eastAsia="Times New Roman" w:hAnsi="Times New Roman" w:cs="Times New Roman"/>
          <w:b/>
          <w:sz w:val="24"/>
          <w:szCs w:val="24"/>
        </w:rPr>
        <w:t>234</w:t>
      </w:r>
      <w:r w:rsidRPr="00A75CA3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A75CA3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A75CA3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Pr="00A75CA3" w:rsidR="00EC23A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Pr="008044A5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2EE3" w:rsidR="00AC2EE3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директора </w:t>
      </w:r>
      <w:r w:rsidR="00CF216D">
        <w:rPr>
          <w:rFonts w:ascii="Times New Roman" w:eastAsia="Times New Roman" w:hAnsi="Times New Roman" w:cs="Times New Roman"/>
          <w:b/>
          <w:sz w:val="24"/>
          <w:szCs w:val="24"/>
        </w:rPr>
        <w:t xml:space="preserve">автономной некоммерческой организации </w:t>
      </w:r>
      <w:r w:rsidR="00701B43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="00CF216D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701B43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="00CF216D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AC2EE3" w:rsidR="00AC2EE3">
        <w:rPr>
          <w:rFonts w:ascii="Times New Roman" w:eastAsia="Times New Roman" w:hAnsi="Times New Roman" w:cs="Times New Roman"/>
          <w:b/>
          <w:sz w:val="24"/>
          <w:szCs w:val="24"/>
        </w:rPr>
        <w:t xml:space="preserve"> Дорониной </w:t>
      </w:r>
      <w:r w:rsidR="00701B43">
        <w:rPr>
          <w:rFonts w:ascii="Times New Roman" w:eastAsia="Times New Roman" w:hAnsi="Times New Roman" w:cs="Times New Roman"/>
          <w:b/>
          <w:sz w:val="24"/>
          <w:szCs w:val="24"/>
        </w:rPr>
        <w:t>С.В.***</w:t>
      </w:r>
      <w:r w:rsidRPr="00AC2EE3" w:rsidR="00AC2EE3">
        <w:rPr>
          <w:rFonts w:ascii="Times New Roman" w:eastAsia="Times New Roman" w:hAnsi="Times New Roman" w:cs="Times New Roman"/>
          <w:sz w:val="24"/>
          <w:szCs w:val="24"/>
        </w:rPr>
        <w:t>, сведения о привлечении ранее к административной ответственности не представлено</w:t>
      </w:r>
      <w:r w:rsidRPr="00AC2E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8044A5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161B7A" w:rsidRPr="008044A5" w14:paraId="232EDDE1" w14:textId="2957A1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809">
        <w:rPr>
          <w:rFonts w:ascii="Times New Roman" w:eastAsia="Times New Roman" w:hAnsi="Times New Roman" w:cs="Times New Roman"/>
          <w:sz w:val="24"/>
          <w:szCs w:val="24"/>
        </w:rPr>
        <w:t xml:space="preserve">Доронина С.В., являясь директором </w:t>
      </w:r>
      <w:r w:rsidRPr="00CF216D" w:rsidR="00CF216D">
        <w:rPr>
          <w:rFonts w:ascii="Times New Roman" w:eastAsia="Times New Roman" w:hAnsi="Times New Roman" w:cs="Times New Roman"/>
          <w:sz w:val="24"/>
          <w:szCs w:val="24"/>
        </w:rPr>
        <w:t xml:space="preserve">автономной некоммерческой организации </w:t>
      </w:r>
      <w:r w:rsidR="00701B4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CF216D" w:rsidR="00CF216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701B4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CF216D" w:rsidR="00CF216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>в чьи обязанности входит своевременное предоставление налоговой декларации (расчета, сведений) в налоговый орган, не обеспечила предоставление Р</w:t>
      </w:r>
      <w:r w:rsidR="00CF216D">
        <w:rPr>
          <w:rFonts w:ascii="Times New Roman" w:eastAsia="Times New Roman" w:hAnsi="Times New Roman" w:cs="Times New Roman"/>
          <w:sz w:val="24"/>
          <w:szCs w:val="24"/>
        </w:rPr>
        <w:t>асчета по страховым взносам за 6 месяцев</w:t>
      </w:r>
      <w:r w:rsidR="00B76332">
        <w:rPr>
          <w:rFonts w:ascii="Times New Roman" w:eastAsia="Times New Roman" w:hAnsi="Times New Roman" w:cs="Times New Roman"/>
          <w:sz w:val="24"/>
          <w:szCs w:val="24"/>
        </w:rPr>
        <w:t>, квартальный 2025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ИФНС России по </w:t>
      </w:r>
      <w:r w:rsidR="00701B4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 xml:space="preserve">, необходимых для осуществлений мероприятий налогового контроля, тем самым нарушив требования пп.1 ст.419, п.7 ст.431 Налогового Кодекса Российской Федерации, чем </w:t>
      </w:r>
      <w:r w:rsidR="00B76332">
        <w:rPr>
          <w:rFonts w:ascii="Times New Roman" w:eastAsia="Times New Roman" w:hAnsi="Times New Roman" w:cs="Times New Roman"/>
          <w:sz w:val="24"/>
          <w:szCs w:val="24"/>
        </w:rPr>
        <w:t>26.0</w:t>
      </w:r>
      <w:r w:rsidR="00CF216D">
        <w:rPr>
          <w:rFonts w:ascii="Times New Roman" w:eastAsia="Times New Roman" w:hAnsi="Times New Roman" w:cs="Times New Roman"/>
          <w:sz w:val="24"/>
          <w:szCs w:val="24"/>
        </w:rPr>
        <w:t>7</w:t>
      </w:r>
      <w:r w:rsidR="00B76332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 xml:space="preserve"> в 00 часов 01 минуту по адресу</w:t>
      </w:r>
      <w:r w:rsidRPr="008044A5" w:rsidR="00B31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01B4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044A5" w:rsidR="00315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044A5" w:rsidR="00AB48D3">
        <w:rPr>
          <w:rFonts w:ascii="Times New Roman" w:eastAsia="Times New Roman" w:hAnsi="Times New Roman" w:cs="Times New Roman"/>
          <w:sz w:val="24"/>
          <w:szCs w:val="24"/>
        </w:rPr>
        <w:t>совершил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044A5" w:rsidR="00B31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правонарушение, предусмотренное </w:t>
      </w:r>
      <w:r w:rsidRPr="008044A5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044A5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161B7A" w:rsidRPr="008044A5" w14:paraId="5802B616" w14:textId="1A370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809">
        <w:rPr>
          <w:rFonts w:ascii="Times New Roman" w:eastAsia="Times New Roman" w:hAnsi="Times New Roman" w:cs="Times New Roman"/>
          <w:sz w:val="24"/>
          <w:szCs w:val="24"/>
        </w:rPr>
        <w:t>Доронина С.В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в судебное заседание не явилась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8044A5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извещалась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 об отложении рассмотрении дела от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нее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7B10506A" w14:textId="38D6EC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="00071809">
        <w:rPr>
          <w:rFonts w:ascii="Times New Roman" w:eastAsia="Times New Roman" w:hAnsi="Times New Roman" w:cs="Times New Roman"/>
          <w:sz w:val="24"/>
          <w:szCs w:val="24"/>
        </w:rPr>
        <w:t>Дорониной</w:t>
      </w:r>
      <w:r w:rsidRPr="00071809" w:rsidR="00071809">
        <w:rPr>
          <w:rFonts w:ascii="Times New Roman" w:eastAsia="Times New Roman" w:hAnsi="Times New Roman" w:cs="Times New Roman"/>
          <w:sz w:val="24"/>
          <w:szCs w:val="24"/>
        </w:rPr>
        <w:t xml:space="preserve"> С.В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8044A5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76FFB" w:rsidRPr="00D76FFB" w:rsidP="00D76FFB" w14:paraId="58CBC76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FFB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419 Налогового Кодекса Российской Федерации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161B7A" w:rsidRPr="008044A5" w:rsidP="00D76FFB" w14:paraId="01265892" w14:textId="1CADBC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FFB">
        <w:rPr>
          <w:rFonts w:ascii="Times New Roman" w:eastAsia="Times New Roman" w:hAnsi="Times New Roman" w:cs="Times New Roman"/>
          <w:sz w:val="24"/>
          <w:szCs w:val="24"/>
        </w:rPr>
        <w:t xml:space="preserve">Согласно п.7 ст.431 Налогового Кодекса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 (с учетом изменений с 01.01.2023 – не позднее 25 числа, месяца (отчетным) следующего за расчетным периодом), в налоговый орган по месту нахождения организации и по месту нахождения обособленных подразделений организаций, которые </w:t>
      </w:r>
      <w:r w:rsidRPr="00D76FFB">
        <w:rPr>
          <w:rFonts w:ascii="Times New Roman" w:eastAsia="Times New Roman" w:hAnsi="Times New Roman" w:cs="Times New Roman"/>
          <w:sz w:val="24"/>
          <w:szCs w:val="24"/>
        </w:rPr>
        <w:t>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37208C5E" w14:textId="71E36D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Pr="008044A5" w:rsidR="008044A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809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Pr="00071809" w:rsidR="00071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16D" w:rsidR="00CF216D">
        <w:rPr>
          <w:rFonts w:ascii="Times New Roman" w:eastAsia="Times New Roman" w:hAnsi="Times New Roman" w:cs="Times New Roman"/>
          <w:sz w:val="24"/>
          <w:szCs w:val="24"/>
        </w:rPr>
        <w:t xml:space="preserve">автономной некоммерческой организации </w:t>
      </w:r>
      <w:r w:rsidR="00701B4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CF216D" w:rsidR="00CF216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701B4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CF216D" w:rsidR="00CF216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071809" w:rsidR="00071809">
        <w:rPr>
          <w:rFonts w:ascii="Times New Roman" w:eastAsia="Times New Roman" w:hAnsi="Times New Roman" w:cs="Times New Roman"/>
          <w:sz w:val="24"/>
          <w:szCs w:val="24"/>
        </w:rPr>
        <w:t>Доронина С.В</w:t>
      </w:r>
      <w:r w:rsidRPr="008044A5" w:rsidR="00942EC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16D">
        <w:rPr>
          <w:rFonts w:ascii="Times New Roman" w:eastAsia="Times New Roman" w:hAnsi="Times New Roman" w:cs="Times New Roman"/>
          <w:sz w:val="24"/>
          <w:szCs w:val="24"/>
        </w:rPr>
        <w:t>Расчет по страховым взносам за 6 месяцев,</w:t>
      </w:r>
      <w:r w:rsidR="00B76332">
        <w:rPr>
          <w:rFonts w:ascii="Times New Roman" w:eastAsia="Times New Roman" w:hAnsi="Times New Roman" w:cs="Times New Roman"/>
          <w:sz w:val="24"/>
          <w:szCs w:val="24"/>
        </w:rPr>
        <w:t xml:space="preserve"> квартальный 2025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Инспекцию ФНС России №1 по </w:t>
      </w:r>
      <w:r w:rsidR="00701B43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645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>представила</w:t>
      </w:r>
      <w:r w:rsidR="00645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16D">
        <w:rPr>
          <w:rFonts w:ascii="Times New Roman" w:eastAsia="Times New Roman" w:hAnsi="Times New Roman" w:cs="Times New Roman"/>
          <w:sz w:val="24"/>
          <w:szCs w:val="24"/>
        </w:rPr>
        <w:t>01.09.2025</w:t>
      </w:r>
      <w:r w:rsidRPr="008044A5" w:rsidR="004B4F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8044A5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8044A5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8044A5" w14:paraId="538245FC" w14:textId="0E87AF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="00071809">
        <w:rPr>
          <w:rFonts w:ascii="Times New Roman" w:eastAsia="Times New Roman" w:hAnsi="Times New Roman" w:cs="Times New Roman"/>
          <w:sz w:val="24"/>
          <w:szCs w:val="24"/>
        </w:rPr>
        <w:t>Дорониной</w:t>
      </w:r>
      <w:r w:rsidRPr="00071809" w:rsidR="00071809">
        <w:rPr>
          <w:rFonts w:ascii="Times New Roman" w:eastAsia="Times New Roman" w:hAnsi="Times New Roman" w:cs="Times New Roman"/>
          <w:sz w:val="24"/>
          <w:szCs w:val="24"/>
        </w:rPr>
        <w:t xml:space="preserve"> С.В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правонарушения подтверждается исследованными судом материалами дела: протоколом об административном правонарушении </w:t>
      </w:r>
      <w:r w:rsidR="00132735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701B43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1327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F216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C3454">
        <w:rPr>
          <w:rFonts w:ascii="Times New Roman" w:eastAsia="Times New Roman" w:hAnsi="Times New Roman" w:cs="Times New Roman"/>
          <w:sz w:val="24"/>
          <w:szCs w:val="24"/>
        </w:rPr>
        <w:t>.01.2026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044A5" w:rsidR="00C52987">
        <w:rPr>
          <w:sz w:val="24"/>
          <w:szCs w:val="24"/>
        </w:rPr>
        <w:t xml:space="preserve"> </w:t>
      </w:r>
      <w:r w:rsidRPr="00645A1C" w:rsidR="00645A1C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 (расчета), бухгалтерской (финансовой) отчетности в электронной форме</w:t>
      </w:r>
      <w:r w:rsidRPr="00F226AF" w:rsidR="00F226AF">
        <w:rPr>
          <w:rFonts w:ascii="Times New Roman" w:hAnsi="Times New Roman" w:cs="Times New Roman"/>
          <w:sz w:val="24"/>
          <w:szCs w:val="24"/>
        </w:rPr>
        <w:t>;</w:t>
      </w:r>
      <w:r w:rsidR="00F226AF">
        <w:rPr>
          <w:sz w:val="24"/>
          <w:szCs w:val="24"/>
        </w:rPr>
        <w:t xml:space="preserve"> </w:t>
      </w:r>
      <w:r w:rsidRPr="008044A5" w:rsidR="00C52987">
        <w:rPr>
          <w:rFonts w:ascii="Times New Roman" w:eastAsia="Times New Roman" w:hAnsi="Times New Roman" w:cs="Times New Roman"/>
          <w:sz w:val="24"/>
          <w:szCs w:val="24"/>
        </w:rPr>
        <w:t>выпиской из ЕГРЮЛ</w:t>
      </w:r>
      <w:r w:rsidRPr="008044A5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47C3BCFF" w14:textId="61E87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071809" w:rsidR="00071809">
        <w:rPr>
          <w:rFonts w:ascii="Times New Roman" w:eastAsia="Times New Roman" w:hAnsi="Times New Roman" w:cs="Times New Roman"/>
          <w:sz w:val="24"/>
          <w:szCs w:val="24"/>
        </w:rPr>
        <w:t>Дорониной С.В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2735" w:rsidRPr="00132735" w:rsidP="00132735" w14:paraId="0DC5B8A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735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132735" w:rsidRPr="00132735" w:rsidP="00132735" w14:paraId="75491AD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735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132735" w:rsidRPr="00132735" w:rsidP="00132735" w14:paraId="10983501" w14:textId="7E44BB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735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071809" w:rsidR="00071809">
        <w:rPr>
          <w:rFonts w:ascii="Times New Roman" w:eastAsia="Times New Roman" w:hAnsi="Times New Roman" w:cs="Times New Roman"/>
          <w:sz w:val="24"/>
          <w:szCs w:val="24"/>
        </w:rPr>
        <w:t>Дорониной С.В</w:t>
      </w:r>
      <w:r w:rsidRPr="00132735">
        <w:rPr>
          <w:rFonts w:ascii="Times New Roman" w:eastAsia="Times New Roman" w:hAnsi="Times New Roman" w:cs="Times New Roman"/>
          <w:sz w:val="24"/>
          <w:szCs w:val="24"/>
        </w:rPr>
        <w:t>., что она впервые привлекается к административной ответственности, незначительный период просрочки предоставления налоговой декларации, суд полагает возможным назначить ей административное наказание в виде официального порицания физического лица – предупреждения.</w:t>
      </w:r>
    </w:p>
    <w:p w:rsidR="008044A5" w:rsidRPr="008044A5" w:rsidP="00132735" w14:paraId="1656DF9E" w14:textId="3A361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735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РФ, мировой судья</w:t>
      </w:r>
      <w:r w:rsidR="00D76FF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,</w:t>
      </w:r>
    </w:p>
    <w:p w:rsidR="008044A5" w:rsidRPr="008044A5" w:rsidP="008044A5" w14:paraId="1DCD7CE7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4A5" w:rsidRPr="008044A5" w:rsidP="008044A5" w14:paraId="6F3D6ED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132735" w:rsidRPr="00132735" w:rsidP="00132735" w14:paraId="0C8DD78E" w14:textId="2C7FBFA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Признать должностное лицо – </w:t>
      </w:r>
      <w:r w:rsidRPr="00071809" w:rsidR="00071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директора </w:t>
      </w:r>
      <w:r w:rsidRPr="00CF216D" w:rsidR="00CF21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автономной некоммерческой организации </w:t>
      </w:r>
      <w:r w:rsidR="0070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***</w:t>
      </w:r>
      <w:r w:rsidRPr="00CF216D" w:rsidR="00CF21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="0070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***</w:t>
      </w:r>
      <w:r w:rsidRPr="00CF216D" w:rsidR="00CF21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r w:rsidR="00F119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Доронину </w:t>
      </w:r>
      <w:r w:rsidR="00701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С.В.</w:t>
      </w:r>
      <w:r w:rsidRPr="00071809" w:rsidR="00071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76FFB" w:rsidR="00D7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виновной </w:t>
      </w:r>
      <w:r w:rsidRPr="00132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совершении административного правонарушения, предусмотренного ст.15.5 КоАП РФ, и назначить наказание в виде предупреждения. </w:t>
      </w:r>
    </w:p>
    <w:p w:rsidR="00161B7A" w:rsidRPr="008044A5" w:rsidP="00132735" w14:paraId="12759318" w14:textId="38932B7E">
      <w:pPr>
        <w:snapToGri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 w:rsidRPr="00132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 может быть обжаловано в Ханты-Мансийский районный суд </w:t>
      </w:r>
      <w:r w:rsidRPr="00132735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мирового судью</w:t>
      </w:r>
      <w:r w:rsidRPr="00132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10 дней со дня получения копии постановления</w:t>
      </w:r>
      <w:r w:rsidRPr="008044A5" w:rsidR="00CE7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60A97" w:rsidRPr="008044A5" w:rsidP="008044A5" w14:paraId="31DAD8C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76FFB" w:rsidRPr="008044A5" w:rsidP="00F1198F" w14:paraId="3E02850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8044A5" w14:paraId="2976A341" w14:textId="462EC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8044A5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  </w:t>
      </w:r>
    </w:p>
    <w:p w:rsidR="00161B7A" w:rsidRPr="008044A5" w14:paraId="098E3F9E" w14:textId="5DAB4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7865"/>
    <w:rsid w:val="00041F5C"/>
    <w:rsid w:val="00071809"/>
    <w:rsid w:val="001218C2"/>
    <w:rsid w:val="00122988"/>
    <w:rsid w:val="00132735"/>
    <w:rsid w:val="00161932"/>
    <w:rsid w:val="00161B7A"/>
    <w:rsid w:val="002631CB"/>
    <w:rsid w:val="002E1CD9"/>
    <w:rsid w:val="002E5BF5"/>
    <w:rsid w:val="00315386"/>
    <w:rsid w:val="0032112A"/>
    <w:rsid w:val="00332908"/>
    <w:rsid w:val="0033598F"/>
    <w:rsid w:val="003854D4"/>
    <w:rsid w:val="003E602A"/>
    <w:rsid w:val="00402FD5"/>
    <w:rsid w:val="00421916"/>
    <w:rsid w:val="0043067C"/>
    <w:rsid w:val="004631E4"/>
    <w:rsid w:val="004B4FFD"/>
    <w:rsid w:val="004D355C"/>
    <w:rsid w:val="004F07DE"/>
    <w:rsid w:val="005142F5"/>
    <w:rsid w:val="005363BC"/>
    <w:rsid w:val="005874E0"/>
    <w:rsid w:val="005F21BF"/>
    <w:rsid w:val="005F620B"/>
    <w:rsid w:val="00645A1C"/>
    <w:rsid w:val="00652E08"/>
    <w:rsid w:val="00663E2B"/>
    <w:rsid w:val="00666823"/>
    <w:rsid w:val="006C36FE"/>
    <w:rsid w:val="00701B43"/>
    <w:rsid w:val="0072154F"/>
    <w:rsid w:val="00732D85"/>
    <w:rsid w:val="0078497F"/>
    <w:rsid w:val="007A54AE"/>
    <w:rsid w:val="007F7831"/>
    <w:rsid w:val="008044A5"/>
    <w:rsid w:val="00823466"/>
    <w:rsid w:val="00832131"/>
    <w:rsid w:val="00882F1F"/>
    <w:rsid w:val="0088469A"/>
    <w:rsid w:val="008C74A3"/>
    <w:rsid w:val="008E5ACF"/>
    <w:rsid w:val="008F5D4F"/>
    <w:rsid w:val="00942EC2"/>
    <w:rsid w:val="009D53D7"/>
    <w:rsid w:val="00A75CA3"/>
    <w:rsid w:val="00AB48D3"/>
    <w:rsid w:val="00AC2EE3"/>
    <w:rsid w:val="00B25A92"/>
    <w:rsid w:val="00B31FD4"/>
    <w:rsid w:val="00B76332"/>
    <w:rsid w:val="00B82928"/>
    <w:rsid w:val="00C126D3"/>
    <w:rsid w:val="00C4305E"/>
    <w:rsid w:val="00C47BD6"/>
    <w:rsid w:val="00C52987"/>
    <w:rsid w:val="00CC4B71"/>
    <w:rsid w:val="00CC6739"/>
    <w:rsid w:val="00CE75BB"/>
    <w:rsid w:val="00CF216D"/>
    <w:rsid w:val="00D76FFB"/>
    <w:rsid w:val="00DC3454"/>
    <w:rsid w:val="00DD385C"/>
    <w:rsid w:val="00E60A97"/>
    <w:rsid w:val="00EA0B6A"/>
    <w:rsid w:val="00EC23A2"/>
    <w:rsid w:val="00EE0112"/>
    <w:rsid w:val="00F1198F"/>
    <w:rsid w:val="00F21732"/>
    <w:rsid w:val="00F226AF"/>
    <w:rsid w:val="00F3194D"/>
    <w:rsid w:val="00F34AC9"/>
    <w:rsid w:val="00F52E8C"/>
    <w:rsid w:val="00F879E8"/>
    <w:rsid w:val="00FA3491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